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CA" w:rsidRDefault="00990CCA" w:rsidP="00990CCA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2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CCA" w:rsidRDefault="00990CCA" w:rsidP="00990CCA"/>
    <w:p w:rsidR="00990CCA" w:rsidRDefault="00990CCA" w:rsidP="00990CCA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Муниципальное образование</w:t>
      </w:r>
    </w:p>
    <w:p w:rsidR="00990CCA" w:rsidRDefault="00990CCA" w:rsidP="00990CCA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 xml:space="preserve">Ханты-Мансийского автономного </w:t>
      </w:r>
      <w:proofErr w:type="spellStart"/>
      <w:r>
        <w:rPr>
          <w:sz w:val="22"/>
        </w:rPr>
        <w:t>округа-Югры</w:t>
      </w:r>
      <w:proofErr w:type="spellEnd"/>
    </w:p>
    <w:p w:rsidR="00990CCA" w:rsidRDefault="00990CCA" w:rsidP="00990CCA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городской округ город Ханты-Мансийск</w:t>
      </w:r>
    </w:p>
    <w:p w:rsidR="00990CCA" w:rsidRDefault="00990CCA" w:rsidP="00990CCA">
      <w:pPr>
        <w:tabs>
          <w:tab w:val="left" w:pos="4140"/>
        </w:tabs>
        <w:ind w:right="21"/>
        <w:jc w:val="center"/>
        <w:rPr>
          <w:sz w:val="10"/>
        </w:rPr>
      </w:pPr>
    </w:p>
    <w:p w:rsidR="00990CCA" w:rsidRDefault="00990CCA" w:rsidP="00990CCA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990CCA" w:rsidRDefault="00990CCA" w:rsidP="00990CCA">
      <w:pPr>
        <w:tabs>
          <w:tab w:val="left" w:pos="4140"/>
        </w:tabs>
        <w:ind w:right="21"/>
        <w:jc w:val="center"/>
        <w:rPr>
          <w:sz w:val="22"/>
        </w:rPr>
      </w:pPr>
      <w:proofErr w:type="gramStart"/>
      <w:r>
        <w:rPr>
          <w:sz w:val="22"/>
        </w:rPr>
        <w:t>Пионерская</w:t>
      </w:r>
      <w:proofErr w:type="gramEnd"/>
      <w:r>
        <w:rPr>
          <w:sz w:val="22"/>
        </w:rPr>
        <w:t xml:space="preserve">  ул., д. 46, г. Ханты-Мансийск,</w:t>
      </w:r>
    </w:p>
    <w:p w:rsidR="00990CCA" w:rsidRDefault="00990CCA" w:rsidP="00990CCA">
      <w:pPr>
        <w:tabs>
          <w:tab w:val="left" w:pos="9900"/>
        </w:tabs>
        <w:ind w:right="21"/>
        <w:jc w:val="center"/>
        <w:rPr>
          <w:sz w:val="22"/>
        </w:rPr>
      </w:pPr>
      <w:r>
        <w:rPr>
          <w:sz w:val="22"/>
        </w:rPr>
        <w:t xml:space="preserve">Ханты-Мансийский автономный округ - </w:t>
      </w:r>
      <w:proofErr w:type="spellStart"/>
      <w:r>
        <w:rPr>
          <w:sz w:val="22"/>
        </w:rPr>
        <w:t>Югра</w:t>
      </w:r>
      <w:proofErr w:type="spellEnd"/>
      <w:r>
        <w:rPr>
          <w:sz w:val="22"/>
        </w:rPr>
        <w:t>, Тюменская область,  Россия, 628011</w:t>
      </w:r>
    </w:p>
    <w:p w:rsidR="00990CCA" w:rsidRDefault="00990CCA" w:rsidP="00990CCA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Телефон (3467) 33-48-64, факс (3467) 32-07-67</w:t>
      </w:r>
    </w:p>
    <w:p w:rsidR="00990CCA" w:rsidRDefault="00990CCA" w:rsidP="00990CCA">
      <w:pPr>
        <w:tabs>
          <w:tab w:val="left" w:pos="4140"/>
        </w:tabs>
        <w:ind w:right="21"/>
        <w:jc w:val="center"/>
        <w:rPr>
          <w:sz w:val="22"/>
          <w:szCs w:val="22"/>
          <w:u w:val="single"/>
        </w:rPr>
      </w:pP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  <w:lang w:val="en-US"/>
        </w:rPr>
        <w:t>kdnizp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rambler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990CCA" w:rsidRDefault="00990CCA" w:rsidP="00990CCA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ОКПО 02067681,   ОРГН 1028600511488,   ИНН/КПП 8601003378</w:t>
      </w:r>
    </w:p>
    <w:p w:rsidR="00990CCA" w:rsidRPr="00FF3330" w:rsidRDefault="00990CCA" w:rsidP="00990CCA">
      <w:pPr>
        <w:tabs>
          <w:tab w:val="left" w:pos="4140"/>
        </w:tabs>
        <w:ind w:right="21"/>
        <w:jc w:val="center"/>
      </w:pPr>
    </w:p>
    <w:p w:rsidR="00990CCA" w:rsidRPr="00FF3330" w:rsidRDefault="00990CCA" w:rsidP="00990CCA">
      <w:pPr>
        <w:jc w:val="right"/>
      </w:pPr>
      <w:r w:rsidRPr="00FF3330">
        <w:t>г. Ханты-Мансийск, ул.</w:t>
      </w:r>
      <w:r>
        <w:t xml:space="preserve"> </w:t>
      </w:r>
      <w:proofErr w:type="gramStart"/>
      <w:r>
        <w:t>Пионерская</w:t>
      </w:r>
      <w:proofErr w:type="gramEnd"/>
      <w:r>
        <w:t>, 46</w:t>
      </w:r>
    </w:p>
    <w:p w:rsidR="00990CCA" w:rsidRDefault="00990CCA" w:rsidP="00990CCA">
      <w:pPr>
        <w:pStyle w:val="3"/>
      </w:pPr>
    </w:p>
    <w:p w:rsidR="00990CCA" w:rsidRDefault="00990CCA" w:rsidP="00990CCA">
      <w:pPr>
        <w:pStyle w:val="3"/>
        <w:jc w:val="center"/>
      </w:pPr>
      <w:proofErr w:type="gramStart"/>
      <w:r>
        <w:t>П</w:t>
      </w:r>
      <w:proofErr w:type="gramEnd"/>
      <w:r>
        <w:t xml:space="preserve"> О С Т А Н О В Л Е Н И Е № 94 </w:t>
      </w:r>
    </w:p>
    <w:p w:rsidR="00990CCA" w:rsidRDefault="00990CCA" w:rsidP="00990CCA">
      <w:pPr>
        <w:jc w:val="right"/>
        <w:rPr>
          <w:b/>
        </w:rPr>
      </w:pPr>
      <w:r>
        <w:rPr>
          <w:b/>
        </w:rPr>
        <w:t xml:space="preserve">от 5 декабря </w:t>
      </w:r>
      <w:r w:rsidRPr="00212144">
        <w:rPr>
          <w:b/>
        </w:rPr>
        <w:t>2013 года</w:t>
      </w:r>
    </w:p>
    <w:p w:rsidR="00990CCA" w:rsidRDefault="00990CCA" w:rsidP="00990CCA">
      <w:pPr>
        <w:ind w:right="23"/>
        <w:jc w:val="both"/>
        <w:rPr>
          <w:b/>
        </w:rPr>
      </w:pPr>
      <w:r w:rsidRPr="001E1421">
        <w:rPr>
          <w:b/>
        </w:rPr>
        <w:t>Об исполнении требований</w:t>
      </w:r>
    </w:p>
    <w:p w:rsidR="00990CCA" w:rsidRDefault="00990CCA" w:rsidP="00990CCA">
      <w:pPr>
        <w:ind w:right="23"/>
        <w:jc w:val="both"/>
        <w:rPr>
          <w:b/>
        </w:rPr>
      </w:pPr>
      <w:r w:rsidRPr="001E1421">
        <w:rPr>
          <w:b/>
        </w:rPr>
        <w:t>пункта 6 части 2 статьи 9 Федерального закона</w:t>
      </w:r>
    </w:p>
    <w:p w:rsidR="00990CCA" w:rsidRDefault="00990CCA" w:rsidP="00990CCA">
      <w:pPr>
        <w:ind w:right="23"/>
        <w:jc w:val="both"/>
        <w:rPr>
          <w:b/>
        </w:rPr>
      </w:pPr>
      <w:r w:rsidRPr="001E1421">
        <w:rPr>
          <w:b/>
        </w:rPr>
        <w:t>от 24.06.1999 № 120-ФЗ «Об основах системы</w:t>
      </w:r>
    </w:p>
    <w:p w:rsidR="00990CCA" w:rsidRDefault="00990CCA" w:rsidP="00990CCA">
      <w:pPr>
        <w:ind w:right="23"/>
        <w:jc w:val="both"/>
        <w:rPr>
          <w:b/>
        </w:rPr>
      </w:pPr>
      <w:r w:rsidRPr="001E1421">
        <w:rPr>
          <w:b/>
        </w:rPr>
        <w:t>профилактики безнадзорности и правонарушений</w:t>
      </w:r>
    </w:p>
    <w:p w:rsidR="00990CCA" w:rsidRDefault="00990CCA" w:rsidP="00990CCA">
      <w:pPr>
        <w:ind w:right="23"/>
        <w:jc w:val="both"/>
        <w:rPr>
          <w:b/>
        </w:rPr>
      </w:pPr>
      <w:r w:rsidRPr="001E1421">
        <w:rPr>
          <w:b/>
        </w:rPr>
        <w:t xml:space="preserve">несовершеннолетних» при оказании </w:t>
      </w:r>
      <w:proofErr w:type="gramStart"/>
      <w:r w:rsidRPr="001E1421">
        <w:rPr>
          <w:b/>
        </w:rPr>
        <w:t>медицинской</w:t>
      </w:r>
      <w:proofErr w:type="gramEnd"/>
    </w:p>
    <w:p w:rsidR="00990CCA" w:rsidRDefault="00990CCA" w:rsidP="00990CCA">
      <w:pPr>
        <w:ind w:right="23"/>
        <w:jc w:val="both"/>
        <w:rPr>
          <w:b/>
        </w:rPr>
      </w:pPr>
      <w:r w:rsidRPr="001E1421">
        <w:rPr>
          <w:b/>
        </w:rPr>
        <w:t>помощи несовершеннолетним, находящимся</w:t>
      </w:r>
    </w:p>
    <w:p w:rsidR="00990CCA" w:rsidRPr="001E1421" w:rsidRDefault="00990CCA" w:rsidP="00990CCA">
      <w:pPr>
        <w:ind w:right="23"/>
        <w:jc w:val="both"/>
        <w:rPr>
          <w:b/>
        </w:rPr>
      </w:pPr>
      <w:r w:rsidRPr="001E1421">
        <w:rPr>
          <w:b/>
        </w:rPr>
        <w:t>в состоянии опьянения (алкогольного,</w:t>
      </w:r>
      <w:r w:rsidR="002A0469">
        <w:rPr>
          <w:b/>
        </w:rPr>
        <w:t xml:space="preserve"> наркотического, токсического)</w:t>
      </w:r>
    </w:p>
    <w:p w:rsidR="00990CCA" w:rsidRDefault="00990CCA" w:rsidP="00990CCA">
      <w:pPr>
        <w:ind w:firstLine="708"/>
        <w:jc w:val="both"/>
      </w:pPr>
    </w:p>
    <w:p w:rsidR="002A0469" w:rsidRDefault="00990CCA" w:rsidP="002A0469">
      <w:pPr>
        <w:ind w:firstLine="708"/>
        <w:jc w:val="both"/>
      </w:pPr>
      <w:proofErr w:type="gramStart"/>
      <w:r>
        <w:t xml:space="preserve">Заслушав и обсудив информацию </w:t>
      </w:r>
      <w:r w:rsidR="002A0469">
        <w:t>отдела по здравоохранению Администрации города Ханты-Мансийска</w:t>
      </w:r>
      <w:r w:rsidR="00526176">
        <w:t xml:space="preserve">, КУ Ханты-Мансийского автономного </w:t>
      </w:r>
      <w:proofErr w:type="spellStart"/>
      <w:r w:rsidR="00526176">
        <w:t>округа-Югры</w:t>
      </w:r>
      <w:proofErr w:type="spellEnd"/>
      <w:r w:rsidR="00526176">
        <w:t xml:space="preserve"> «Ханты-Мансийский клинический психоневрологический диспансер»</w:t>
      </w:r>
      <w:r w:rsidR="002A0469">
        <w:t xml:space="preserve"> о</w:t>
      </w:r>
      <w:r w:rsidR="002A0469" w:rsidRPr="002A0469">
        <w:t>б исполнении требований пункта 6 части 2 статьи 9 Федерального закона от 24.06.1999 № 120-ФЗ «Об основах системы профилактики безнадзорности и правонарушений несовершеннолетних» при оказании медицинской помощи несовершеннолетним, находящимся в состоянии опьянения (алкогольного,</w:t>
      </w:r>
      <w:proofErr w:type="gramEnd"/>
      <w:r w:rsidR="002A0469" w:rsidRPr="002A0469">
        <w:t xml:space="preserve"> </w:t>
      </w:r>
      <w:proofErr w:type="gramStart"/>
      <w:r w:rsidR="002A0469" w:rsidRPr="002A0469">
        <w:t>наркотического</w:t>
      </w:r>
      <w:proofErr w:type="gramEnd"/>
      <w:r w:rsidR="002A0469" w:rsidRPr="002A0469">
        <w:t xml:space="preserve">, токсического), </w:t>
      </w:r>
      <w:r w:rsidR="002A0469">
        <w:t>комиссия отмечает:</w:t>
      </w:r>
    </w:p>
    <w:p w:rsidR="002A0469" w:rsidRDefault="00792C10" w:rsidP="002A0469">
      <w:pPr>
        <w:ind w:right="23"/>
        <w:jc w:val="both"/>
      </w:pPr>
      <w:r>
        <w:rPr>
          <w:b/>
        </w:rPr>
        <w:tab/>
      </w:r>
      <w:r w:rsidRPr="00792C10">
        <w:t xml:space="preserve">В городе Ханты-Мансийске </w:t>
      </w:r>
      <w:r>
        <w:t xml:space="preserve">медицинская помощь несовершеннолетним, находящимся в состоянии алкогольного, наркотического, токсического опьянения, оказывается БУ </w:t>
      </w:r>
      <w:proofErr w:type="spellStart"/>
      <w:r>
        <w:t>ХМАО-Югры</w:t>
      </w:r>
      <w:proofErr w:type="spellEnd"/>
      <w:r>
        <w:t xml:space="preserve"> «Окружная клиническая больница», КУ </w:t>
      </w:r>
      <w:proofErr w:type="spellStart"/>
      <w:r>
        <w:t>ХМАО-Югры</w:t>
      </w:r>
      <w:proofErr w:type="spellEnd"/>
      <w:r>
        <w:t xml:space="preserve"> </w:t>
      </w:r>
      <w:r w:rsidR="00526176">
        <w:t>«Ханты-Мансийский клинический психоневрологический диспансер», МБУ «Станция скорой медицинской помощи».</w:t>
      </w:r>
    </w:p>
    <w:p w:rsidR="00526176" w:rsidRPr="00792C10" w:rsidRDefault="00526176" w:rsidP="002A0469">
      <w:pPr>
        <w:ind w:right="23"/>
        <w:jc w:val="both"/>
      </w:pPr>
      <w:r>
        <w:tab/>
        <w:t xml:space="preserve">За 9 месяцев 2013 года зафиксировано 9 фактов оказания медицинской помощи в условиях БУ </w:t>
      </w:r>
      <w:proofErr w:type="spellStart"/>
      <w:r>
        <w:t>ХМАО-Югры</w:t>
      </w:r>
      <w:proofErr w:type="spellEnd"/>
      <w:r>
        <w:t xml:space="preserve"> «Окружная клиническая больница» несовершеннолетним, находящимся в состоянии алкогольного (6), токсического (2), наркотического (1) опьянения. Средний возраст госпитализированных составляет 15-16 лет, самому младшему подростку - 11 лет. При поступлении в учреждение здравоохранения </w:t>
      </w:r>
      <w:r w:rsidR="001E7908">
        <w:t>несовершеннолетним оказывается квалифицированная медицинская помощь в полном объеме, проводится консультация нарколога.</w:t>
      </w:r>
    </w:p>
    <w:p w:rsidR="00990CCA" w:rsidRDefault="001E7908" w:rsidP="00990CCA">
      <w:pPr>
        <w:ind w:firstLine="708"/>
        <w:jc w:val="both"/>
      </w:pPr>
      <w:r>
        <w:t xml:space="preserve">В течение 9 месяцев 2013 года на </w:t>
      </w:r>
      <w:proofErr w:type="spellStart"/>
      <w:r>
        <w:t>догоспитальном</w:t>
      </w:r>
      <w:proofErr w:type="spellEnd"/>
      <w:r>
        <w:t xml:space="preserve"> этапе МБУ «Станция скорой медицинской помощи» оказана медицинская помощь 17 несовершеннолетним, находящимся в состоянии опьянения, 15 подростков были госпитализированы в лечебно-профилактические учреждения города.</w:t>
      </w:r>
    </w:p>
    <w:p w:rsidR="00182D0E" w:rsidRDefault="00D16BDF" w:rsidP="00990CCA">
      <w:pPr>
        <w:ind w:firstLine="708"/>
        <w:jc w:val="both"/>
      </w:pPr>
      <w:r>
        <w:t xml:space="preserve">В структуре </w:t>
      </w:r>
      <w:r w:rsidR="00182D0E">
        <w:t xml:space="preserve">КУ </w:t>
      </w:r>
      <w:proofErr w:type="spellStart"/>
      <w:r w:rsidR="00182D0E">
        <w:t>ХМАО-Югры</w:t>
      </w:r>
      <w:proofErr w:type="spellEnd"/>
      <w:r w:rsidR="00182D0E">
        <w:t xml:space="preserve"> «Ханты-Мансийский клинический психоневрологический диспансер» с целью оказания специализированной амбулаторной наркологической помощи несовершеннолетним функционируют подростковый кабинет и кабинет детского психиатра.</w:t>
      </w:r>
    </w:p>
    <w:p w:rsidR="00D16BDF" w:rsidRDefault="00182D0E" w:rsidP="00990CCA">
      <w:pPr>
        <w:ind w:firstLine="708"/>
        <w:jc w:val="both"/>
      </w:pPr>
      <w:r>
        <w:lastRenderedPageBreak/>
        <w:t xml:space="preserve"> В настоящее время у врача нарколога </w:t>
      </w:r>
      <w:proofErr w:type="spellStart"/>
      <w:proofErr w:type="gramStart"/>
      <w:r>
        <w:t>нарколога</w:t>
      </w:r>
      <w:proofErr w:type="spellEnd"/>
      <w:proofErr w:type="gramEnd"/>
      <w:r>
        <w:t xml:space="preserve"> наблюдается 24 несовершеннолетних. За 2013 год по направлению врача психиатра-нарколога подросткового кабинета 8 несовершеннолетних прошли стационарное лечение в КУ </w:t>
      </w:r>
      <w:proofErr w:type="spellStart"/>
      <w:r>
        <w:t>ХМАО-Югры</w:t>
      </w:r>
      <w:proofErr w:type="spellEnd"/>
      <w:r>
        <w:t xml:space="preserve"> «</w:t>
      </w:r>
      <w:proofErr w:type="spellStart"/>
      <w:r>
        <w:t>Сургутский</w:t>
      </w:r>
      <w:proofErr w:type="spellEnd"/>
      <w:r>
        <w:t xml:space="preserve"> клинический психоневрологический диспансер» и КУ </w:t>
      </w:r>
      <w:proofErr w:type="spellStart"/>
      <w:r>
        <w:t>ХМАО-Югры</w:t>
      </w:r>
      <w:proofErr w:type="spellEnd"/>
      <w:r>
        <w:t xml:space="preserve"> «Советский психоневрологический диспансер».</w:t>
      </w:r>
    </w:p>
    <w:p w:rsidR="004819A4" w:rsidRDefault="004819A4" w:rsidP="00990CCA">
      <w:pPr>
        <w:ind w:firstLine="708"/>
        <w:jc w:val="both"/>
      </w:pPr>
      <w:r>
        <w:t xml:space="preserve">В соответствии с постановлением территориальной комиссии по делам несовершеннолетних и защите их прав в городе Ханты-Мансийске от 28 февраля 2013 года № 12 КУ </w:t>
      </w:r>
      <w:proofErr w:type="spellStart"/>
      <w:r>
        <w:t>ХМАО-Югры</w:t>
      </w:r>
      <w:proofErr w:type="spellEnd"/>
      <w:r>
        <w:t xml:space="preserve"> «Ханты-Мансийский клинический психоневрологический диспансер» осуществляется </w:t>
      </w:r>
      <w:r w:rsidR="00162C66">
        <w:t xml:space="preserve">мониторинг </w:t>
      </w:r>
      <w:r>
        <w:t xml:space="preserve">обращений несовершеннолетних к врачу наркологу за консультацией, лечением из числа направленных территориальной комиссией. Всего в течение года рекомендовано обратиться за консультацией специалиста 11 несовершеннолетним, из них исполнили рекомендацию 5 подростков. Обратившимся несовершеннолетним оказывается консультативная, </w:t>
      </w:r>
      <w:r w:rsidR="00D400E0">
        <w:t>лечебно-диагностическая помощь, проводится санитарно-просветительская работа с несовершеннолетними, их родителями.</w:t>
      </w:r>
    </w:p>
    <w:p w:rsidR="00D400E0" w:rsidRDefault="00D400E0" w:rsidP="00990CCA">
      <w:pPr>
        <w:ind w:firstLine="708"/>
        <w:jc w:val="both"/>
      </w:pPr>
      <w:proofErr w:type="gramStart"/>
      <w:r>
        <w:t xml:space="preserve">Во исполнение постановления территориальной комиссии по делам несовершеннолетних и защите их прав от 30 мая 2013 года № 32 </w:t>
      </w:r>
      <w:r w:rsidR="00A83E47">
        <w:t xml:space="preserve">в адрес отдела по здравоохранению Администрации города Ханты-Мансийска </w:t>
      </w:r>
      <w:r>
        <w:t>информация о выявлении несовершеннолетних, нуждающихся в обследовании, наблюдении или лечении в связи с употреблением алкогольной и спиртосодержащей продукции, пива и напитков, изготавливаемых на его основе, наркотических средств, психотропных или одурманивающих веществ</w:t>
      </w:r>
      <w:r w:rsidR="00A83E47">
        <w:t>,</w:t>
      </w:r>
      <w:r>
        <w:t xml:space="preserve"> поступает из территориальной</w:t>
      </w:r>
      <w:proofErr w:type="gramEnd"/>
      <w:r>
        <w:t xml:space="preserve"> комиссии по делам несовершеннолетних и защите их прав </w:t>
      </w:r>
      <w:r w:rsidR="00A83E47">
        <w:t>и Управления опеки и попечительства Администрации города Ханты-Мансийска. Остальными субъектами системы профилактики безнадзорности и правонарушений несовершеннолетних указанных фактов не выявлено.</w:t>
      </w:r>
    </w:p>
    <w:p w:rsidR="00990CCA" w:rsidRDefault="00990CCA" w:rsidP="00990CCA">
      <w:pPr>
        <w:ind w:firstLine="708"/>
        <w:jc w:val="both"/>
      </w:pPr>
    </w:p>
    <w:p w:rsidR="00990CCA" w:rsidRPr="00577456" w:rsidRDefault="00990CCA" w:rsidP="00990CCA">
      <w:pPr>
        <w:ind w:firstLine="708"/>
        <w:jc w:val="both"/>
      </w:pPr>
      <w:r>
        <w:t>На основании вышеизложенного, в соответствии с п.13 ст.6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1328 от 25.11.2011, комиссия постановила:</w:t>
      </w:r>
    </w:p>
    <w:p w:rsidR="00990CCA" w:rsidRDefault="00990CCA" w:rsidP="00990CCA">
      <w:pPr>
        <w:ind w:right="21" w:firstLine="708"/>
        <w:jc w:val="both"/>
      </w:pPr>
      <w:r>
        <w:t xml:space="preserve"> </w:t>
      </w:r>
    </w:p>
    <w:p w:rsidR="002B1032" w:rsidRPr="002B1032" w:rsidRDefault="00990CCA" w:rsidP="002B1032">
      <w:pPr>
        <w:ind w:right="23" w:firstLine="705"/>
        <w:jc w:val="both"/>
      </w:pPr>
      <w:r>
        <w:t xml:space="preserve">1. </w:t>
      </w:r>
      <w:proofErr w:type="gramStart"/>
      <w:r>
        <w:t xml:space="preserve">Информацию </w:t>
      </w:r>
      <w:r w:rsidRPr="00990CCA">
        <w:t>об исполнении требований пункта 6 части 2 статьи 9 Федерального закона от 24.06.1999 № 120-ФЗ «Об основах системы профилактики безнадзорности и правонарушений несовершеннолетних» при оказании медицинской помощи несовершеннолетним, находящимся в состоянии опьянения (алкогольного, наркотического, токсического), исполнении постановления территориальной комиссии по делам несовершеннолетних и защите их прав в городе Ханты-Мансийске от 30.05.2013 № 32</w:t>
      </w:r>
      <w:r>
        <w:rPr>
          <w:b/>
        </w:rPr>
        <w:t xml:space="preserve"> </w:t>
      </w:r>
      <w:r>
        <w:t>принять к сведению.</w:t>
      </w:r>
      <w:proofErr w:type="gramEnd"/>
    </w:p>
    <w:p w:rsidR="00990CCA" w:rsidRDefault="00990CCA" w:rsidP="00990CCA">
      <w:pPr>
        <w:ind w:firstLine="705"/>
        <w:jc w:val="both"/>
      </w:pPr>
    </w:p>
    <w:p w:rsidR="00990CCA" w:rsidRDefault="00990CCA" w:rsidP="00F84DFA">
      <w:pPr>
        <w:pStyle w:val="a3"/>
        <w:ind w:left="0" w:firstLine="705"/>
        <w:jc w:val="both"/>
      </w:pPr>
      <w:r>
        <w:t xml:space="preserve">2. </w:t>
      </w:r>
      <w:r w:rsidR="002B1032">
        <w:t xml:space="preserve">Отделу по здравоохранению Администрации города Ханты-Мансийска (Р.Р. </w:t>
      </w:r>
      <w:proofErr w:type="spellStart"/>
      <w:r w:rsidR="002B1032">
        <w:t>Гималов</w:t>
      </w:r>
      <w:proofErr w:type="spellEnd"/>
      <w:r w:rsidR="002B1032">
        <w:t>):</w:t>
      </w:r>
    </w:p>
    <w:p w:rsidR="002B1032" w:rsidRDefault="002B1032" w:rsidP="002B1032">
      <w:pPr>
        <w:pStyle w:val="a3"/>
        <w:ind w:left="0" w:firstLine="705"/>
        <w:jc w:val="both"/>
      </w:pPr>
      <w:r>
        <w:t xml:space="preserve">2.1. </w:t>
      </w:r>
      <w:proofErr w:type="gramStart"/>
      <w:r>
        <w:t xml:space="preserve">Подготовить и направить в адрес территориальной комиссии по делам несовершеннолетних и защите их прав в городе Ханты-Мансийске анализ ситуации в муниципальном образовании по чрезвычайным происшествиям </w:t>
      </w:r>
      <w:r w:rsidR="00162C66">
        <w:t>с несовершеннолетними, связанным</w:t>
      </w:r>
      <w:r>
        <w:t xml:space="preserve"> с отравлениями, возникающими в результате употребления алкогольных, наркотических, психотропных, одурманивающих веществ, </w:t>
      </w:r>
      <w:r w:rsidR="0060042E">
        <w:t>а такж</w:t>
      </w:r>
      <w:r w:rsidR="00162C66">
        <w:t>е веществ, отрицательно влияющих</w:t>
      </w:r>
      <w:r w:rsidR="0060042E">
        <w:t xml:space="preserve"> на психическое и нравственное развитие подростков (клей-момент, морилка, лак для строительных и отделочных ра</w:t>
      </w:r>
      <w:r w:rsidR="00162C66">
        <w:t xml:space="preserve">бот, </w:t>
      </w:r>
      <w:proofErr w:type="spellStart"/>
      <w:r w:rsidR="00162C66">
        <w:t>насвай</w:t>
      </w:r>
      <w:proofErr w:type="spellEnd"/>
      <w:r w:rsidR="00162C66">
        <w:t xml:space="preserve"> и</w:t>
      </w:r>
      <w:proofErr w:type="gramEnd"/>
      <w:r w:rsidR="00162C66">
        <w:t xml:space="preserve"> т.д.), не входящих</w:t>
      </w:r>
      <w:r w:rsidR="0060042E">
        <w:t xml:space="preserve"> в перечень наркотических средств, психотропных веществ и их </w:t>
      </w:r>
      <w:proofErr w:type="spellStart"/>
      <w:r w:rsidR="0060042E">
        <w:t>прекурсов</w:t>
      </w:r>
      <w:proofErr w:type="spellEnd"/>
      <w:r w:rsidR="0060042E">
        <w:t xml:space="preserve">, подлежащих контролю в Российской Федерации, утвержденный постановлением Правительства РФ от 30.06.1998 № 681, </w:t>
      </w:r>
      <w:r>
        <w:t>по итогам 2013 года с указанием данных о возрасте несовершеннолетних, места их обучения</w:t>
      </w:r>
      <w:r w:rsidR="0060042E">
        <w:t>, причины отравления</w:t>
      </w:r>
      <w:r>
        <w:t>.</w:t>
      </w:r>
    </w:p>
    <w:p w:rsidR="002B1032" w:rsidRDefault="002B1032" w:rsidP="002B1032">
      <w:pPr>
        <w:pStyle w:val="a3"/>
        <w:ind w:left="0" w:firstLine="705"/>
        <w:jc w:val="both"/>
      </w:pPr>
      <w:r>
        <w:t>Срок исполнения: до 31 января 2014 года.</w:t>
      </w:r>
    </w:p>
    <w:p w:rsidR="002B1032" w:rsidRDefault="002B1032" w:rsidP="00F84DFA">
      <w:pPr>
        <w:pStyle w:val="a3"/>
        <w:ind w:left="0" w:firstLine="705"/>
        <w:jc w:val="both"/>
      </w:pPr>
    </w:p>
    <w:p w:rsidR="0060042E" w:rsidRDefault="0060042E" w:rsidP="00F84DFA">
      <w:pPr>
        <w:pStyle w:val="a3"/>
        <w:ind w:left="0" w:firstLine="705"/>
        <w:jc w:val="both"/>
      </w:pPr>
      <w:r>
        <w:lastRenderedPageBreak/>
        <w:t xml:space="preserve">3. </w:t>
      </w:r>
      <w:r w:rsidR="00A83E47">
        <w:t>Отделу по организации деятельности комиссии по делам несовершеннолетних и защите их прав Администрации города Ханты-Мансийска</w:t>
      </w:r>
      <w:r>
        <w:t xml:space="preserve"> (Л.Н. Пашина):</w:t>
      </w:r>
    </w:p>
    <w:p w:rsidR="0060042E" w:rsidRDefault="002634B3" w:rsidP="00F84DFA">
      <w:pPr>
        <w:pStyle w:val="a3"/>
        <w:ind w:left="0" w:firstLine="705"/>
        <w:jc w:val="both"/>
      </w:pPr>
      <w:r>
        <w:t xml:space="preserve">3.1. </w:t>
      </w:r>
      <w:proofErr w:type="gramStart"/>
      <w:r>
        <w:t xml:space="preserve">Включить в план деятельности территориальной комиссии по делам несовершеннолетних и защите их прав в городе Ханты-Мансийске на 2014 год ежеквартальное рассмотрение вопроса </w:t>
      </w:r>
      <w:r w:rsidRPr="00990CCA">
        <w:t>об исполнении требований пункта 6 части 2 статьи 9 Федерального закона от 24.06.1999 № 120-ФЗ «Об основах системы профилактики безнадзорности и правонарушений несовершеннолетних» при оказании медицинской помощи несовершеннолетним, находящимся в состоянии опьянения (алкогольного</w:t>
      </w:r>
      <w:r>
        <w:t>, наркотического, токсического).</w:t>
      </w:r>
      <w:proofErr w:type="gramEnd"/>
    </w:p>
    <w:p w:rsidR="00990CCA" w:rsidRDefault="002634B3" w:rsidP="00990CCA">
      <w:pPr>
        <w:pStyle w:val="a3"/>
        <w:ind w:left="0" w:firstLine="705"/>
        <w:jc w:val="both"/>
      </w:pPr>
      <w:r>
        <w:t>Срок исполнения: до 10 декабря 2013 года.</w:t>
      </w:r>
    </w:p>
    <w:p w:rsidR="00990CCA" w:rsidRDefault="00990CCA" w:rsidP="00990CCA">
      <w:pPr>
        <w:jc w:val="both"/>
      </w:pPr>
    </w:p>
    <w:p w:rsidR="00990CCA" w:rsidRDefault="00990CCA" w:rsidP="00990CCA">
      <w:pPr>
        <w:jc w:val="both"/>
      </w:pPr>
    </w:p>
    <w:p w:rsidR="00990CCA" w:rsidRDefault="00990CCA" w:rsidP="00990CCA">
      <w:pPr>
        <w:jc w:val="both"/>
      </w:pPr>
    </w:p>
    <w:p w:rsidR="00990CCA" w:rsidRDefault="00990CCA" w:rsidP="00990CCA">
      <w:pPr>
        <w:jc w:val="both"/>
      </w:pPr>
      <w:r>
        <w:tab/>
        <w:t>Председательствующий</w:t>
      </w:r>
    </w:p>
    <w:p w:rsidR="00990CCA" w:rsidRDefault="00990CCA" w:rsidP="00990CCA">
      <w:pPr>
        <w:jc w:val="both"/>
      </w:pPr>
      <w:r>
        <w:t xml:space="preserve"> </w:t>
      </w:r>
      <w:r>
        <w:tab/>
        <w:t xml:space="preserve">в заседании комиссии:                          </w:t>
      </w:r>
      <w:r w:rsidR="00A83E47">
        <w:t xml:space="preserve">                                Н.А. </w:t>
      </w:r>
      <w:proofErr w:type="spellStart"/>
      <w:r w:rsidR="00A83E47">
        <w:t>Зольникова</w:t>
      </w:r>
      <w:proofErr w:type="spellEnd"/>
      <w:r>
        <w:t xml:space="preserve">                                </w:t>
      </w:r>
    </w:p>
    <w:p w:rsidR="00990CCA" w:rsidRDefault="00990CCA" w:rsidP="00990CCA"/>
    <w:p w:rsidR="00990CCA" w:rsidRDefault="00990CCA" w:rsidP="00990CCA"/>
    <w:p w:rsidR="00990CCA" w:rsidRDefault="00990CCA" w:rsidP="00990CCA"/>
    <w:p w:rsidR="00990CCA" w:rsidRDefault="00990CCA" w:rsidP="00990CCA"/>
    <w:p w:rsidR="003104A5" w:rsidRDefault="003104A5"/>
    <w:sectPr w:rsidR="003104A5" w:rsidSect="0047013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CCA"/>
    <w:rsid w:val="00162C66"/>
    <w:rsid w:val="00182D0E"/>
    <w:rsid w:val="001C0DFD"/>
    <w:rsid w:val="001E7908"/>
    <w:rsid w:val="002634B3"/>
    <w:rsid w:val="002A0469"/>
    <w:rsid w:val="002B1032"/>
    <w:rsid w:val="003104A5"/>
    <w:rsid w:val="003F046D"/>
    <w:rsid w:val="004819A4"/>
    <w:rsid w:val="00526176"/>
    <w:rsid w:val="0060042E"/>
    <w:rsid w:val="00792C10"/>
    <w:rsid w:val="008420A6"/>
    <w:rsid w:val="00990CCA"/>
    <w:rsid w:val="00A83E47"/>
    <w:rsid w:val="00D16BDF"/>
    <w:rsid w:val="00D400E0"/>
    <w:rsid w:val="00DC30E1"/>
    <w:rsid w:val="00F84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CA"/>
    <w:pPr>
      <w:spacing w:after="0" w:line="240" w:lineRule="auto"/>
    </w:pPr>
    <w:rPr>
      <w:rFonts w:eastAsia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90CCA"/>
    <w:pPr>
      <w:keepNext/>
      <w:jc w:val="both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0CCA"/>
    <w:rPr>
      <w:rFonts w:eastAsia="Arial Unicode MS"/>
      <w:b/>
      <w:bCs/>
      <w:lang w:eastAsia="ru-RU"/>
    </w:rPr>
  </w:style>
  <w:style w:type="paragraph" w:styleId="a3">
    <w:name w:val="List Paragraph"/>
    <w:basedOn w:val="a"/>
    <w:uiPriority w:val="34"/>
    <w:qFormat/>
    <w:rsid w:val="00990C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0C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C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ZolnikovaNA</cp:lastModifiedBy>
  <cp:revision>8</cp:revision>
  <cp:lastPrinted>2013-12-12T11:57:00Z</cp:lastPrinted>
  <dcterms:created xsi:type="dcterms:W3CDTF">2013-12-04T10:20:00Z</dcterms:created>
  <dcterms:modified xsi:type="dcterms:W3CDTF">2013-12-14T07:29:00Z</dcterms:modified>
</cp:coreProperties>
</file>